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C40" w:rsidRPr="008060AF" w:rsidRDefault="008060AF" w:rsidP="00DA2C40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  <w:r w:rsidRPr="008060AF">
        <w:rPr>
          <w:b/>
          <w:color w:val="000000"/>
          <w:sz w:val="32"/>
          <w:szCs w:val="32"/>
        </w:rPr>
        <w:t>МКОУ «</w:t>
      </w:r>
      <w:proofErr w:type="spellStart"/>
      <w:r w:rsidRPr="008060AF">
        <w:rPr>
          <w:b/>
          <w:color w:val="000000"/>
          <w:sz w:val="32"/>
          <w:szCs w:val="32"/>
        </w:rPr>
        <w:t>Нахад</w:t>
      </w:r>
      <w:r w:rsidR="00DA2C40" w:rsidRPr="008060AF">
        <w:rPr>
          <w:b/>
          <w:color w:val="000000"/>
          <w:sz w:val="32"/>
          <w:szCs w:val="32"/>
        </w:rPr>
        <w:t>инская</w:t>
      </w:r>
      <w:proofErr w:type="spellEnd"/>
      <w:r w:rsidR="00DA2C40" w:rsidRPr="008060AF">
        <w:rPr>
          <w:b/>
          <w:color w:val="000000"/>
          <w:sz w:val="32"/>
          <w:szCs w:val="32"/>
        </w:rPr>
        <w:t xml:space="preserve"> средняя общеобразовательная школа»</w:t>
      </w:r>
    </w:p>
    <w:p w:rsidR="00EE3C51" w:rsidRPr="00EE3C51" w:rsidRDefault="00EE3C51" w:rsidP="00DA2C40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DA2C40" w:rsidRPr="008060AF" w:rsidRDefault="00DA2C40" w:rsidP="00DA2C40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6"/>
          <w:szCs w:val="36"/>
          <w:u w:val="single"/>
        </w:rPr>
      </w:pPr>
      <w:bookmarkStart w:id="0" w:name="_GoBack"/>
      <w:r w:rsidRPr="008060AF">
        <w:rPr>
          <w:b/>
          <w:color w:val="000000"/>
          <w:sz w:val="36"/>
          <w:szCs w:val="36"/>
          <w:u w:val="single"/>
        </w:rPr>
        <w:t>Положениео прове</w:t>
      </w:r>
      <w:r w:rsidR="00EE3C51" w:rsidRPr="008060AF">
        <w:rPr>
          <w:b/>
          <w:color w:val="000000"/>
          <w:sz w:val="36"/>
          <w:szCs w:val="36"/>
          <w:u w:val="single"/>
        </w:rPr>
        <w:t>дении акции «Бессмертный полк»</w:t>
      </w:r>
      <w:proofErr w:type="gramStart"/>
      <w:r w:rsidR="00EE3C51" w:rsidRPr="008060AF">
        <w:rPr>
          <w:b/>
          <w:color w:val="000000"/>
          <w:sz w:val="36"/>
          <w:szCs w:val="36"/>
          <w:u w:val="single"/>
        </w:rPr>
        <w:t>,</w:t>
      </w:r>
      <w:r w:rsidR="008060AF" w:rsidRPr="008060AF">
        <w:rPr>
          <w:b/>
          <w:color w:val="000000"/>
          <w:sz w:val="36"/>
          <w:szCs w:val="36"/>
          <w:u w:val="single"/>
        </w:rPr>
        <w:t>п</w:t>
      </w:r>
      <w:proofErr w:type="gramEnd"/>
      <w:r w:rsidR="008060AF" w:rsidRPr="008060AF">
        <w:rPr>
          <w:b/>
          <w:color w:val="000000"/>
          <w:sz w:val="36"/>
          <w:szCs w:val="36"/>
          <w:u w:val="single"/>
        </w:rPr>
        <w:t>освященной 74</w:t>
      </w:r>
      <w:r w:rsidRPr="008060AF">
        <w:rPr>
          <w:b/>
          <w:color w:val="000000"/>
          <w:sz w:val="36"/>
          <w:szCs w:val="36"/>
          <w:u w:val="single"/>
        </w:rPr>
        <w:t>-й годовщине Великой Победы</w:t>
      </w:r>
    </w:p>
    <w:bookmarkEnd w:id="0"/>
    <w:p w:rsidR="00EE3C51" w:rsidRDefault="00EE3C51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rStyle w:val="a5"/>
          <w:color w:val="000000"/>
        </w:rPr>
      </w:pPr>
    </w:p>
    <w:p w:rsidR="00DA2C40" w:rsidRPr="00D14094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D14094">
        <w:rPr>
          <w:rStyle w:val="a5"/>
          <w:color w:val="000000"/>
        </w:rPr>
        <w:t>Общие положения</w:t>
      </w:r>
    </w:p>
    <w:p w:rsidR="00DA2C40" w:rsidRPr="00D14094" w:rsidRDefault="00DA2C40" w:rsidP="00DA2C40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480"/>
        <w:jc w:val="both"/>
        <w:rPr>
          <w:color w:val="000000"/>
        </w:rPr>
      </w:pPr>
      <w:r w:rsidRPr="00D14094">
        <w:rPr>
          <w:color w:val="000000"/>
        </w:rPr>
        <w:t>«Бессмертный полк» — общественная, некоммерческая, неполитическая, негосударственная гражданская инициатива.</w:t>
      </w:r>
    </w:p>
    <w:p w:rsidR="00DA2C40" w:rsidRPr="00D14094" w:rsidRDefault="00DA2C40" w:rsidP="00DA2C40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480"/>
        <w:jc w:val="both"/>
        <w:rPr>
          <w:color w:val="000000"/>
        </w:rPr>
      </w:pPr>
      <w:r w:rsidRPr="00D14094">
        <w:rPr>
          <w:color w:val="000000"/>
        </w:rPr>
        <w:t xml:space="preserve">  Акция проводится с целью сохранени</w:t>
      </w:r>
      <w:r w:rsidR="008060AF">
        <w:rPr>
          <w:color w:val="000000"/>
        </w:rPr>
        <w:t>я в каждой семье</w:t>
      </w:r>
      <w:r w:rsidRPr="00D14094">
        <w:rPr>
          <w:color w:val="000000"/>
        </w:rPr>
        <w:t xml:space="preserve"> памяти о солдатах Великой Отечественной войны.</w:t>
      </w:r>
    </w:p>
    <w:p w:rsidR="00DA2C40" w:rsidRPr="00D14094" w:rsidRDefault="00DA2C40" w:rsidP="00DA2C40">
      <w:pPr>
        <w:spacing w:line="276" w:lineRule="auto"/>
        <w:rPr>
          <w:b/>
        </w:rPr>
      </w:pPr>
      <w:r w:rsidRPr="00D14094">
        <w:rPr>
          <w:b/>
        </w:rPr>
        <w:t xml:space="preserve">Задачи: </w:t>
      </w:r>
    </w:p>
    <w:p w:rsidR="00DA2C40" w:rsidRPr="00D14094" w:rsidRDefault="00DA2C40" w:rsidP="00DA2C40">
      <w:pPr>
        <w:spacing w:line="276" w:lineRule="auto"/>
      </w:pPr>
      <w:r w:rsidRPr="00D14094">
        <w:t xml:space="preserve">- Сохранение памяти о Великом подвиге Советского народа в годы ВОВ, преклонение перед личным подвигом каждого солдата, погибшего на полях сражений; </w:t>
      </w:r>
    </w:p>
    <w:p w:rsidR="00DA2C40" w:rsidRPr="00D14094" w:rsidRDefault="00DA2C40" w:rsidP="00DA2C40">
      <w:pPr>
        <w:spacing w:line="276" w:lineRule="auto"/>
      </w:pPr>
      <w:r w:rsidRPr="00D14094">
        <w:t xml:space="preserve">- Воспитание чувства уважения к героическому прошлому России; </w:t>
      </w:r>
    </w:p>
    <w:p w:rsidR="00DA2C40" w:rsidRPr="00D14094" w:rsidRDefault="00DA2C40" w:rsidP="00DA2C40">
      <w:pPr>
        <w:spacing w:line="276" w:lineRule="auto"/>
      </w:pPr>
      <w:r w:rsidRPr="00D14094">
        <w:t xml:space="preserve">- Формирование у молодежи и подрастающего поколения </w:t>
      </w:r>
      <w:proofErr w:type="gramStart"/>
      <w:r w:rsidRPr="00D14094">
        <w:t>патриотических</w:t>
      </w:r>
      <w:proofErr w:type="gramEnd"/>
      <w:r w:rsidRPr="00D14094">
        <w:t>, морально-</w:t>
      </w:r>
    </w:p>
    <w:p w:rsidR="00DA2C40" w:rsidRPr="00D14094" w:rsidRDefault="00DA2C40" w:rsidP="00DA2C40">
      <w:pPr>
        <w:spacing w:line="276" w:lineRule="auto"/>
      </w:pPr>
      <w:r w:rsidRPr="00D14094">
        <w:t xml:space="preserve">нравственных ценностей и активной жизненной позиции; </w:t>
      </w:r>
    </w:p>
    <w:p w:rsidR="00DA2C40" w:rsidRPr="00D14094" w:rsidRDefault="00DA2C40" w:rsidP="00DA2C40">
      <w:pPr>
        <w:spacing w:line="276" w:lineRule="auto"/>
      </w:pPr>
      <w:r w:rsidRPr="00D14094">
        <w:t xml:space="preserve">- Внедрение новых форм работы по гражданско-патриотическому воспитанию. </w:t>
      </w:r>
    </w:p>
    <w:p w:rsidR="00DA2C40" w:rsidRPr="00D14094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D14094">
        <w:rPr>
          <w:rStyle w:val="a5"/>
          <w:color w:val="000000"/>
        </w:rPr>
        <w:t>Условия участия в акции</w:t>
      </w:r>
    </w:p>
    <w:p w:rsidR="00DA2C40" w:rsidRPr="00D14094" w:rsidRDefault="00DA2C40" w:rsidP="00DA2C40">
      <w:pPr>
        <w:numPr>
          <w:ilvl w:val="0"/>
          <w:numId w:val="2"/>
        </w:numPr>
        <w:shd w:val="clear" w:color="auto" w:fill="FFFFFF"/>
        <w:spacing w:before="36" w:after="36" w:line="276" w:lineRule="auto"/>
        <w:ind w:left="480"/>
        <w:jc w:val="both"/>
        <w:rPr>
          <w:color w:val="000000"/>
        </w:rPr>
      </w:pPr>
      <w:r w:rsidRPr="00D14094">
        <w:rPr>
          <w:color w:val="000000"/>
        </w:rPr>
        <w:t>Участником акции может б</w:t>
      </w:r>
      <w:r w:rsidR="008060AF">
        <w:rPr>
          <w:color w:val="000000"/>
        </w:rPr>
        <w:t xml:space="preserve">ыть любой житель </w:t>
      </w:r>
      <w:proofErr w:type="spellStart"/>
      <w:r w:rsidR="008060AF">
        <w:rPr>
          <w:color w:val="000000"/>
        </w:rPr>
        <w:t>с</w:t>
      </w:r>
      <w:proofErr w:type="gramStart"/>
      <w:r w:rsidR="008060AF">
        <w:rPr>
          <w:color w:val="000000"/>
        </w:rPr>
        <w:t>.Н</w:t>
      </w:r>
      <w:proofErr w:type="gramEnd"/>
      <w:r w:rsidR="008060AF">
        <w:rPr>
          <w:color w:val="000000"/>
        </w:rPr>
        <w:t>ахада</w:t>
      </w:r>
      <w:proofErr w:type="spellEnd"/>
      <w:r w:rsidRPr="00D14094">
        <w:rPr>
          <w:color w:val="000000"/>
        </w:rPr>
        <w:t xml:space="preserve"> независимо от вероисповедания, национальности, политических и иных взглядов.</w:t>
      </w:r>
    </w:p>
    <w:p w:rsidR="00DA2C40" w:rsidRPr="00D14094" w:rsidRDefault="00DA2C40" w:rsidP="00DA2C40">
      <w:pPr>
        <w:numPr>
          <w:ilvl w:val="0"/>
          <w:numId w:val="2"/>
        </w:numPr>
        <w:shd w:val="clear" w:color="auto" w:fill="FFFFFF"/>
        <w:spacing w:before="36" w:after="36" w:line="276" w:lineRule="auto"/>
        <w:ind w:left="480"/>
        <w:jc w:val="both"/>
        <w:rPr>
          <w:color w:val="000000"/>
        </w:rPr>
      </w:pPr>
      <w:r w:rsidRPr="00D14094">
        <w:rPr>
          <w:color w:val="000000"/>
        </w:rPr>
        <w:t>Стать участником «Бессмертного полка» можно при одном условии: необходи</w:t>
      </w:r>
      <w:r w:rsidR="008060AF">
        <w:rPr>
          <w:color w:val="000000"/>
        </w:rPr>
        <w:t>мо пронести в колонне 9 мая 2019</w:t>
      </w:r>
      <w:r w:rsidRPr="00D14094">
        <w:rPr>
          <w:color w:val="000000"/>
        </w:rPr>
        <w:t xml:space="preserve"> года транспарант /</w:t>
      </w:r>
      <w:proofErr w:type="spellStart"/>
      <w:r w:rsidRPr="00D14094">
        <w:rPr>
          <w:color w:val="000000"/>
        </w:rPr>
        <w:t>штендер</w:t>
      </w:r>
      <w:proofErr w:type="spellEnd"/>
      <w:r w:rsidRPr="00D14094">
        <w:rPr>
          <w:color w:val="000000"/>
        </w:rPr>
        <w:t xml:space="preserve"> (фотографию) своего солдата, ветерана той войны, который уже никогда сам не сможет пройти на параде.</w:t>
      </w:r>
    </w:p>
    <w:p w:rsidR="00DA2C40" w:rsidRPr="00D14094" w:rsidRDefault="00DA2C40" w:rsidP="00DA2C40">
      <w:pPr>
        <w:numPr>
          <w:ilvl w:val="0"/>
          <w:numId w:val="2"/>
        </w:numPr>
        <w:shd w:val="clear" w:color="auto" w:fill="FFFFFF"/>
        <w:spacing w:before="36" w:after="36" w:line="276" w:lineRule="auto"/>
        <w:ind w:left="480"/>
        <w:jc w:val="both"/>
        <w:rPr>
          <w:color w:val="000000"/>
        </w:rPr>
      </w:pPr>
      <w:r w:rsidRPr="00D14094">
        <w:rPr>
          <w:color w:val="000000"/>
        </w:rPr>
        <w:t> Для участия в данном проекте необходимо следующее:</w:t>
      </w:r>
    </w:p>
    <w:p w:rsidR="00DA2C40" w:rsidRPr="00D14094" w:rsidRDefault="00DA2C40" w:rsidP="00DA2C40">
      <w:pPr>
        <w:spacing w:before="36" w:after="36" w:line="276" w:lineRule="auto"/>
        <w:ind w:left="120"/>
        <w:jc w:val="both"/>
        <w:rPr>
          <w:color w:val="000000"/>
        </w:rPr>
      </w:pPr>
      <w:r w:rsidRPr="00D14094">
        <w:rPr>
          <w:color w:val="000000"/>
        </w:rPr>
        <w:t>- узнать и записать биографию деда, прадеда или другого родственника – ветерана Великой Отечественной войны, не дожившего до наших дней;</w:t>
      </w:r>
    </w:p>
    <w:p w:rsidR="00DA2C40" w:rsidRPr="00D14094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D14094">
        <w:rPr>
          <w:color w:val="000000"/>
        </w:rPr>
        <w:t>4. При участии в акции «Бессмертный полк» необходимо точное соблюдение Устава полка. («Устав полка» - приложение № 1).</w:t>
      </w:r>
    </w:p>
    <w:p w:rsidR="00DA2C40" w:rsidRPr="00D14094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D14094">
        <w:rPr>
          <w:color w:val="000000"/>
        </w:rPr>
        <w:t>6. Для участия в акции необходимо в срок</w:t>
      </w:r>
      <w:r w:rsidRPr="00D14094">
        <w:rPr>
          <w:rStyle w:val="apple-converted-space"/>
          <w:color w:val="000000"/>
        </w:rPr>
        <w:t> </w:t>
      </w:r>
      <w:r w:rsidRPr="00D14094">
        <w:rPr>
          <w:rStyle w:val="a5"/>
          <w:color w:val="000000"/>
        </w:rPr>
        <w:t>до 30 апреля 201</w:t>
      </w:r>
      <w:r w:rsidR="008060AF">
        <w:rPr>
          <w:rStyle w:val="a5"/>
          <w:color w:val="000000"/>
        </w:rPr>
        <w:t>9</w:t>
      </w:r>
      <w:r w:rsidRPr="00D14094">
        <w:rPr>
          <w:rStyle w:val="apple-converted-space"/>
          <w:color w:val="000000"/>
        </w:rPr>
        <w:t> </w:t>
      </w:r>
      <w:r w:rsidRPr="00D14094">
        <w:rPr>
          <w:color w:val="000000"/>
        </w:rPr>
        <w:t>года подать заявку с информацией об участии в КВР школы.</w:t>
      </w:r>
    </w:p>
    <w:p w:rsidR="00DA2C40" w:rsidRPr="00D14094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D14094">
        <w:rPr>
          <w:color w:val="000000"/>
        </w:rPr>
        <w:t>7. Заявка должна содержать следующую информацию:</w:t>
      </w:r>
    </w:p>
    <w:p w:rsidR="00DA2C40" w:rsidRPr="00D14094" w:rsidRDefault="00DA2C40" w:rsidP="00DA2C40">
      <w:pPr>
        <w:numPr>
          <w:ilvl w:val="0"/>
          <w:numId w:val="4"/>
        </w:numPr>
        <w:spacing w:before="36" w:after="36" w:line="276" w:lineRule="auto"/>
        <w:ind w:left="120"/>
        <w:jc w:val="both"/>
        <w:rPr>
          <w:color w:val="000000"/>
        </w:rPr>
      </w:pPr>
      <w:r w:rsidRPr="00D14094">
        <w:rPr>
          <w:color w:val="000000"/>
        </w:rPr>
        <w:t>Ф.И.О. лица, подающего заявку;</w:t>
      </w:r>
      <w:r>
        <w:rPr>
          <w:color w:val="000000"/>
        </w:rPr>
        <w:t xml:space="preserve"> фотографию ветерана с ФИО</w:t>
      </w:r>
    </w:p>
    <w:p w:rsidR="00DA2C40" w:rsidRPr="00D14094" w:rsidRDefault="00DA2C40" w:rsidP="00DA2C40">
      <w:pPr>
        <w:numPr>
          <w:ilvl w:val="0"/>
          <w:numId w:val="4"/>
        </w:numPr>
        <w:spacing w:before="36" w:after="36" w:line="276" w:lineRule="auto"/>
        <w:ind w:left="120"/>
        <w:jc w:val="both"/>
        <w:rPr>
          <w:color w:val="000000"/>
        </w:rPr>
      </w:pPr>
      <w:r w:rsidRPr="00D14094">
        <w:rPr>
          <w:color w:val="000000"/>
        </w:rPr>
        <w:t>Рассказ - воспоминание о своем ветеране (Приложение 2)</w:t>
      </w:r>
    </w:p>
    <w:p w:rsidR="00DA2C40" w:rsidRPr="00D14094" w:rsidRDefault="00DA2C40" w:rsidP="00DA2C40">
      <w:pPr>
        <w:numPr>
          <w:ilvl w:val="0"/>
          <w:numId w:val="4"/>
        </w:numPr>
        <w:spacing w:before="36" w:after="36" w:line="276" w:lineRule="auto"/>
        <w:ind w:left="120"/>
        <w:jc w:val="both"/>
        <w:rPr>
          <w:color w:val="000000"/>
        </w:rPr>
      </w:pPr>
      <w:r w:rsidRPr="00D14094">
        <w:rPr>
          <w:color w:val="000000"/>
        </w:rPr>
        <w:t>телефон лица, подающего заявку.</w:t>
      </w:r>
    </w:p>
    <w:p w:rsidR="00DA2C40" w:rsidRPr="00D14094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D14094">
        <w:rPr>
          <w:rStyle w:val="a5"/>
          <w:color w:val="000000"/>
        </w:rPr>
        <w:t>Порядок проведения акции</w:t>
      </w:r>
    </w:p>
    <w:p w:rsidR="00DA2C40" w:rsidRPr="00D14094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D14094">
        <w:rPr>
          <w:color w:val="000000"/>
        </w:rPr>
        <w:t>1. 9</w:t>
      </w:r>
      <w:r w:rsidR="008060AF">
        <w:rPr>
          <w:color w:val="000000"/>
        </w:rPr>
        <w:t xml:space="preserve"> мая 2019</w:t>
      </w:r>
      <w:r>
        <w:rPr>
          <w:color w:val="000000"/>
        </w:rPr>
        <w:t xml:space="preserve"> года участники акции </w:t>
      </w:r>
      <w:r w:rsidRPr="00D14094">
        <w:rPr>
          <w:color w:val="000000"/>
        </w:rPr>
        <w:t>формируют колонну «Бессмертный полк», которая пройдет торж</w:t>
      </w:r>
      <w:r>
        <w:rPr>
          <w:color w:val="000000"/>
        </w:rPr>
        <w:t>ественным шествием, посвященным</w:t>
      </w:r>
      <w:r w:rsidR="008060AF">
        <w:rPr>
          <w:color w:val="000000"/>
        </w:rPr>
        <w:t xml:space="preserve"> 74</w:t>
      </w:r>
      <w:r w:rsidRPr="00D14094">
        <w:rPr>
          <w:color w:val="000000"/>
        </w:rPr>
        <w:t>-годовщине Победы в Великой Отечественной войне 1941 – 1945 годов, к Вечному Огню на Аллее Славы.</w:t>
      </w:r>
    </w:p>
    <w:p w:rsidR="00DA2C40" w:rsidRPr="00D14094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D14094">
        <w:rPr>
          <w:color w:val="000000"/>
        </w:rPr>
        <w:lastRenderedPageBreak/>
        <w:t>2. Участник акции вправе встать в строй колонны «Бессмертного полка» с фотографией любого формата.</w:t>
      </w:r>
    </w:p>
    <w:p w:rsidR="00DA2C40" w:rsidRPr="00D14094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D14094">
        <w:rPr>
          <w:color w:val="000000"/>
        </w:rPr>
        <w:t>3. Участник акции может самостоятельно отдать дань памяти, принеся фотографию к вечному огню, либо иному памятному месту.</w:t>
      </w:r>
    </w:p>
    <w:p w:rsidR="00DA2C40" w:rsidRPr="00D14094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D14094">
        <w:rPr>
          <w:rStyle w:val="a5"/>
          <w:color w:val="000000"/>
        </w:rPr>
        <w:t>Этапы и сроки проведения акции</w:t>
      </w:r>
    </w:p>
    <w:p w:rsidR="00DA2C40" w:rsidRPr="00D14094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D14094">
        <w:rPr>
          <w:color w:val="000000"/>
        </w:rPr>
        <w:t>Этапы проведения акции:</w:t>
      </w:r>
    </w:p>
    <w:p w:rsidR="00DA2C40" w:rsidRPr="00D14094" w:rsidRDefault="008060AF" w:rsidP="00DA2C40">
      <w:pPr>
        <w:pStyle w:val="a4"/>
        <w:numPr>
          <w:ilvl w:val="1"/>
          <w:numId w:val="5"/>
        </w:numPr>
        <w:spacing w:before="0" w:beforeAutospacing="0" w:after="150" w:afterAutospacing="0" w:line="276" w:lineRule="auto"/>
        <w:ind w:left="600"/>
        <w:jc w:val="both"/>
        <w:rPr>
          <w:color w:val="000000"/>
        </w:rPr>
      </w:pPr>
      <w:r>
        <w:rPr>
          <w:rStyle w:val="a5"/>
          <w:color w:val="000000"/>
        </w:rPr>
        <w:t>01.04.2019 г. - 30.04.2019</w:t>
      </w:r>
      <w:r w:rsidR="00DA2C40" w:rsidRPr="00D14094">
        <w:rPr>
          <w:rStyle w:val="a5"/>
          <w:color w:val="000000"/>
        </w:rPr>
        <w:t xml:space="preserve"> г</w:t>
      </w:r>
      <w:r w:rsidR="00DA2C40" w:rsidRPr="00D14094">
        <w:rPr>
          <w:color w:val="000000"/>
        </w:rPr>
        <w:t>. - прием заявок, изготовление материалов для акции, обработка и размещение информации о героях на сайте школы.</w:t>
      </w:r>
    </w:p>
    <w:p w:rsidR="00DA2C40" w:rsidRPr="00D14094" w:rsidRDefault="008060AF" w:rsidP="00DA2C40">
      <w:pPr>
        <w:pStyle w:val="a4"/>
        <w:numPr>
          <w:ilvl w:val="1"/>
          <w:numId w:val="5"/>
        </w:numPr>
        <w:spacing w:before="0" w:beforeAutospacing="0" w:after="150" w:afterAutospacing="0" w:line="276" w:lineRule="auto"/>
        <w:ind w:left="600"/>
        <w:jc w:val="both"/>
        <w:rPr>
          <w:color w:val="000000"/>
        </w:rPr>
      </w:pPr>
      <w:r>
        <w:rPr>
          <w:rStyle w:val="a5"/>
          <w:color w:val="000000"/>
        </w:rPr>
        <w:t>9 мая 2019</w:t>
      </w:r>
      <w:r w:rsidR="00DA2C40" w:rsidRPr="00D14094">
        <w:rPr>
          <w:rStyle w:val="a5"/>
          <w:color w:val="000000"/>
        </w:rPr>
        <w:t xml:space="preserve"> г.</w:t>
      </w:r>
      <w:r w:rsidR="00DA2C40" w:rsidRPr="00D14094">
        <w:rPr>
          <w:rStyle w:val="apple-converted-space"/>
          <w:color w:val="000000"/>
        </w:rPr>
        <w:t> </w:t>
      </w:r>
      <w:r w:rsidR="00DA2C40" w:rsidRPr="00D14094">
        <w:rPr>
          <w:color w:val="000000"/>
        </w:rPr>
        <w:t>- само проведение акции.</w:t>
      </w:r>
    </w:p>
    <w:p w:rsidR="00DA2C40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D14094">
        <w:rPr>
          <w:color w:val="000000"/>
        </w:rPr>
        <w:t>3. Участие в Акции автоматически подразумевает обязательное ознакомление и полное согласие Участников Акции с Уставом полка.</w:t>
      </w:r>
    </w:p>
    <w:p w:rsidR="00DA2C40" w:rsidRPr="00623529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b/>
          <w:color w:val="000000"/>
        </w:rPr>
      </w:pPr>
      <w:r w:rsidRPr="00623529">
        <w:rPr>
          <w:b/>
          <w:color w:val="000000"/>
        </w:rPr>
        <w:t>Итоги акции</w:t>
      </w:r>
    </w:p>
    <w:p w:rsidR="008060AF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D14094">
        <w:rPr>
          <w:color w:val="000000"/>
        </w:rPr>
        <w:t>Все участники</w:t>
      </w:r>
      <w:r>
        <w:rPr>
          <w:color w:val="000000"/>
        </w:rPr>
        <w:t xml:space="preserve"> (герои очерков) </w:t>
      </w:r>
      <w:r w:rsidRPr="00D14094">
        <w:rPr>
          <w:color w:val="000000"/>
        </w:rPr>
        <w:t xml:space="preserve"> акции будут размещены на сайте школы в разделе «Бессмертный полк»</w:t>
      </w:r>
      <w:r>
        <w:rPr>
          <w:color w:val="000000"/>
        </w:rPr>
        <w:t xml:space="preserve"> (виртуальный музей школы)</w:t>
      </w:r>
      <w:r w:rsidR="008060AF">
        <w:rPr>
          <w:color w:val="000000"/>
        </w:rPr>
        <w:t>.</w:t>
      </w:r>
      <w:r w:rsidRPr="00D14094">
        <w:rPr>
          <w:color w:val="000000"/>
        </w:rPr>
        <w:t xml:space="preserve"> </w:t>
      </w:r>
    </w:p>
    <w:p w:rsidR="00DA2C40" w:rsidRPr="00D14094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b/>
          <w:color w:val="000000"/>
        </w:rPr>
      </w:pPr>
      <w:r w:rsidRPr="00D14094">
        <w:rPr>
          <w:b/>
          <w:color w:val="000000"/>
        </w:rPr>
        <w:t>Приложение №1</w:t>
      </w:r>
    </w:p>
    <w:p w:rsidR="00DA2C40" w:rsidRPr="00D14094" w:rsidRDefault="00DA2C40" w:rsidP="00DA2C40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D14094">
        <w:rPr>
          <w:rStyle w:val="a5"/>
          <w:color w:val="000000"/>
        </w:rPr>
        <w:t>УСТАВ ПОЛКА</w:t>
      </w:r>
    </w:p>
    <w:p w:rsidR="00DA2C40" w:rsidRPr="00D14094" w:rsidRDefault="00DA2C40" w:rsidP="00DA2C40">
      <w:pPr>
        <w:numPr>
          <w:ilvl w:val="0"/>
          <w:numId w:val="6"/>
        </w:numPr>
        <w:spacing w:before="36" w:after="36" w:line="276" w:lineRule="auto"/>
        <w:ind w:left="120"/>
        <w:jc w:val="both"/>
        <w:rPr>
          <w:color w:val="000000"/>
        </w:rPr>
      </w:pPr>
      <w:r w:rsidRPr="00D14094">
        <w:rPr>
          <w:color w:val="000000"/>
        </w:rPr>
        <w:t>«Бессмертный полк» своей главной задачей считает сохранение в каждой российской семье памяти о солдатах Великой Отечественной войны.</w:t>
      </w:r>
    </w:p>
    <w:p w:rsidR="00DA2C40" w:rsidRPr="00DA2C40" w:rsidRDefault="00DA2C40" w:rsidP="00DA2C40">
      <w:pPr>
        <w:numPr>
          <w:ilvl w:val="0"/>
          <w:numId w:val="6"/>
        </w:numPr>
        <w:spacing w:before="36" w:after="36" w:line="276" w:lineRule="auto"/>
        <w:ind w:left="120"/>
        <w:jc w:val="both"/>
        <w:rPr>
          <w:color w:val="000000"/>
        </w:rPr>
      </w:pPr>
      <w:r w:rsidRPr="00D14094">
        <w:rPr>
          <w:color w:val="000000"/>
        </w:rPr>
        <w:t>Участие в «Бессмертном полку» подразумевает, что каждый, кто помнит и чтит своего ветерана, деда, прадеда, выходит на улицы села с фотографией солдата, чтобы либо принять участие в параде 9 Мая в колонне «Бессмертного полка», либо самостоятельно отдать дань памяти, принеся фотографию к вечному огню, либо иному памятному месту.</w:t>
      </w:r>
    </w:p>
    <w:p w:rsidR="00DA2C40" w:rsidRPr="00DA2C40" w:rsidRDefault="00DA2C40" w:rsidP="00DA2C40">
      <w:pPr>
        <w:spacing w:line="276" w:lineRule="auto"/>
        <w:rPr>
          <w:b/>
        </w:rPr>
      </w:pPr>
      <w:r w:rsidRPr="00D14094">
        <w:rPr>
          <w:b/>
        </w:rPr>
        <w:t>Приложение №2</w:t>
      </w:r>
    </w:p>
    <w:p w:rsidR="00DA2C40" w:rsidRPr="00D14094" w:rsidRDefault="00DA2C40" w:rsidP="00DA2C40">
      <w:pPr>
        <w:spacing w:line="276" w:lineRule="auto"/>
      </w:pPr>
      <w:r w:rsidRPr="00D14094">
        <w:t>Требования к оформлению биографического  очерка</w:t>
      </w:r>
    </w:p>
    <w:p w:rsidR="00DA2C40" w:rsidRPr="00D14094" w:rsidRDefault="00DA2C40" w:rsidP="00DA2C40">
      <w:pPr>
        <w:pStyle w:val="a7"/>
        <w:numPr>
          <w:ilvl w:val="0"/>
          <w:numId w:val="7"/>
        </w:numPr>
        <w:spacing w:line="276" w:lineRule="auto"/>
      </w:pPr>
      <w:r w:rsidRPr="00D14094">
        <w:t>Объем – 1 страница А</w:t>
      </w:r>
      <w:proofErr w:type="gramStart"/>
      <w:r w:rsidRPr="00D14094">
        <w:t>4</w:t>
      </w:r>
      <w:proofErr w:type="gramEnd"/>
      <w:r w:rsidRPr="00D14094">
        <w:t>, шрифт Т</w:t>
      </w:r>
      <w:proofErr w:type="spellStart"/>
      <w:r w:rsidRPr="00D14094">
        <w:rPr>
          <w:lang w:val="en-US"/>
        </w:rPr>
        <w:t>imesnewromen</w:t>
      </w:r>
      <w:proofErr w:type="spellEnd"/>
      <w:r w:rsidRPr="00D14094">
        <w:t>, кегль 12, интервал – 1,5</w:t>
      </w:r>
    </w:p>
    <w:p w:rsidR="00DA2C40" w:rsidRPr="00D14094" w:rsidRDefault="00DA2C40" w:rsidP="00DA2C40">
      <w:pPr>
        <w:pStyle w:val="a7"/>
        <w:numPr>
          <w:ilvl w:val="0"/>
          <w:numId w:val="7"/>
        </w:numPr>
        <w:spacing w:line="276" w:lineRule="auto"/>
      </w:pPr>
      <w:r w:rsidRPr="00D14094">
        <w:t xml:space="preserve">Фотография  воина в формате </w:t>
      </w:r>
      <w:proofErr w:type="spellStart"/>
      <w:r w:rsidRPr="00D14094">
        <w:rPr>
          <w:lang w:val="en-US"/>
        </w:rPr>
        <w:t>igp</w:t>
      </w:r>
      <w:proofErr w:type="spellEnd"/>
      <w:r w:rsidRPr="00D14094">
        <w:t>.</w:t>
      </w:r>
    </w:p>
    <w:p w:rsidR="00DA2C40" w:rsidRPr="00D14094" w:rsidRDefault="00DA2C40" w:rsidP="00DA2C40">
      <w:pPr>
        <w:pStyle w:val="a7"/>
        <w:numPr>
          <w:ilvl w:val="0"/>
          <w:numId w:val="7"/>
        </w:numPr>
        <w:spacing w:line="276" w:lineRule="auto"/>
      </w:pPr>
      <w:r w:rsidRPr="00D14094">
        <w:t>Фамилия, имя, отчество героя очерка, год и место рождения, воинское звание, место и обстоятельства гибели (если известно).</w:t>
      </w:r>
    </w:p>
    <w:p w:rsidR="00DA2C40" w:rsidRPr="00D14094" w:rsidRDefault="00DA2C40" w:rsidP="00DA2C40">
      <w:pPr>
        <w:pStyle w:val="a7"/>
        <w:numPr>
          <w:ilvl w:val="0"/>
          <w:numId w:val="7"/>
        </w:numPr>
        <w:spacing w:line="276" w:lineRule="auto"/>
      </w:pPr>
      <w:r w:rsidRPr="00D14094">
        <w:t>Сведения о родителях героя</w:t>
      </w:r>
    </w:p>
    <w:p w:rsidR="00DA2C40" w:rsidRPr="00D14094" w:rsidRDefault="00DA2C40" w:rsidP="00DA2C40">
      <w:pPr>
        <w:pStyle w:val="a7"/>
        <w:numPr>
          <w:ilvl w:val="0"/>
          <w:numId w:val="7"/>
        </w:numPr>
        <w:spacing w:line="276" w:lineRule="auto"/>
      </w:pPr>
      <w:r w:rsidRPr="00D14094">
        <w:t>Воспоминания о характере, судьбе, интересные факты из жизни.</w:t>
      </w:r>
    </w:p>
    <w:p w:rsidR="00DA2C40" w:rsidRPr="00D14094" w:rsidRDefault="00DA2C40" w:rsidP="00DA2C40">
      <w:pPr>
        <w:pStyle w:val="a7"/>
        <w:numPr>
          <w:ilvl w:val="0"/>
          <w:numId w:val="7"/>
        </w:numPr>
        <w:spacing w:line="276" w:lineRule="auto"/>
      </w:pPr>
      <w:r w:rsidRPr="00D14094">
        <w:t>ФИО респондентов</w:t>
      </w:r>
    </w:p>
    <w:p w:rsidR="00DA2C40" w:rsidRPr="003E2590" w:rsidRDefault="00DA2C40" w:rsidP="00DA2C40">
      <w:pPr>
        <w:pStyle w:val="a7"/>
        <w:numPr>
          <w:ilvl w:val="0"/>
          <w:numId w:val="7"/>
        </w:numPr>
        <w:spacing w:line="276" w:lineRule="auto"/>
      </w:pPr>
      <w:r w:rsidRPr="00D14094">
        <w:t>Фамилия, имя, класс учащегося, подготовившего оче</w:t>
      </w:r>
      <w:r>
        <w:t>рк.</w:t>
      </w:r>
    </w:p>
    <w:p w:rsidR="00A54E74" w:rsidRPr="00A54E74" w:rsidRDefault="00A54E74" w:rsidP="00DA2C40">
      <w:pPr>
        <w:rPr>
          <w:b/>
        </w:rPr>
      </w:pPr>
    </w:p>
    <w:sectPr w:rsidR="00A54E74" w:rsidRPr="00A54E74" w:rsidSect="00DA2C4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608C8"/>
    <w:multiLevelType w:val="multilevel"/>
    <w:tmpl w:val="3E76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A04793"/>
    <w:multiLevelType w:val="multilevel"/>
    <w:tmpl w:val="4AD0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E57AE"/>
    <w:multiLevelType w:val="hybridMultilevel"/>
    <w:tmpl w:val="578AB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12A4C"/>
    <w:multiLevelType w:val="multilevel"/>
    <w:tmpl w:val="DD0A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F72565"/>
    <w:multiLevelType w:val="multilevel"/>
    <w:tmpl w:val="74E8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F57C66"/>
    <w:multiLevelType w:val="multilevel"/>
    <w:tmpl w:val="65B8CF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948E0"/>
    <w:multiLevelType w:val="multilevel"/>
    <w:tmpl w:val="DBEC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5A2B99"/>
    <w:rsid w:val="004A6792"/>
    <w:rsid w:val="005A2B99"/>
    <w:rsid w:val="008060AF"/>
    <w:rsid w:val="008425CC"/>
    <w:rsid w:val="008E6F82"/>
    <w:rsid w:val="0093124A"/>
    <w:rsid w:val="00A54E74"/>
    <w:rsid w:val="00C6123D"/>
    <w:rsid w:val="00DA2C40"/>
    <w:rsid w:val="00DE2CCF"/>
    <w:rsid w:val="00EE3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C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6123D"/>
    <w:rPr>
      <w:shd w:val="clear" w:color="auto" w:fill="FFFFFF"/>
    </w:rPr>
  </w:style>
  <w:style w:type="paragraph" w:customStyle="1" w:styleId="2">
    <w:name w:val="Основной текст2"/>
    <w:basedOn w:val="a"/>
    <w:link w:val="a3"/>
    <w:rsid w:val="00C6123D"/>
    <w:pPr>
      <w:shd w:val="clear" w:color="auto" w:fill="FFFFFF"/>
      <w:spacing w:line="250" w:lineRule="exact"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DA2C4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DA2C40"/>
    <w:rPr>
      <w:b/>
      <w:bCs/>
    </w:rPr>
  </w:style>
  <w:style w:type="character" w:customStyle="1" w:styleId="apple-converted-space">
    <w:name w:val="apple-converted-space"/>
    <w:basedOn w:val="a0"/>
    <w:rsid w:val="00DA2C40"/>
  </w:style>
  <w:style w:type="character" w:styleId="a6">
    <w:name w:val="Hyperlink"/>
    <w:basedOn w:val="a0"/>
    <w:uiPriority w:val="99"/>
    <w:unhideWhenUsed/>
    <w:rsid w:val="00DA2C4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A2C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6123D"/>
    <w:rPr>
      <w:shd w:val="clear" w:color="auto" w:fill="FFFFFF"/>
    </w:rPr>
  </w:style>
  <w:style w:type="paragraph" w:customStyle="1" w:styleId="2">
    <w:name w:val="Основной текст2"/>
    <w:basedOn w:val="a"/>
    <w:link w:val="a3"/>
    <w:rsid w:val="00C6123D"/>
    <w:pPr>
      <w:shd w:val="clear" w:color="auto" w:fill="FFFFFF"/>
      <w:spacing w:line="250" w:lineRule="exact"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DA2C4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DA2C40"/>
    <w:rPr>
      <w:b/>
      <w:bCs/>
    </w:rPr>
  </w:style>
  <w:style w:type="character" w:customStyle="1" w:styleId="apple-converted-space">
    <w:name w:val="apple-converted-space"/>
    <w:basedOn w:val="a0"/>
    <w:rsid w:val="00DA2C40"/>
  </w:style>
  <w:style w:type="character" w:styleId="a6">
    <w:name w:val="Hyperlink"/>
    <w:basedOn w:val="a0"/>
    <w:uiPriority w:val="99"/>
    <w:unhideWhenUsed/>
    <w:rsid w:val="00DA2C4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A2C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ПК</cp:lastModifiedBy>
  <cp:revision>2</cp:revision>
  <dcterms:created xsi:type="dcterms:W3CDTF">2019-03-07T07:29:00Z</dcterms:created>
  <dcterms:modified xsi:type="dcterms:W3CDTF">2019-03-07T07:29:00Z</dcterms:modified>
</cp:coreProperties>
</file>